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before="0"/>
        <w:jc w:val="center"/>
      </w:pPr>
      <w:r>
        <w:rPr>
          <w:rFonts w:ascii="Georgia" w:hAnsi="Georgia"/>
          <w:b/>
          <w:i w:val="0"/>
          <w:color w:val="C9A84C"/>
          <w:sz w:val="44"/>
        </w:rPr>
        <w:t>I gave you the gift at 21.</w:t>
      </w:r>
    </w:p>
    <w:p>
      <w:pPr>
        <w:spacing w:after="240" w:before="0"/>
        <w:jc w:val="center"/>
      </w:pPr>
      <w:r>
        <w:rPr>
          <w:rFonts w:ascii="Georgia" w:hAnsi="Georgia"/>
          <w:b w:val="0"/>
          <w:i/>
          <w:color w:val="555555"/>
          <w:sz w:val="28"/>
        </w:rPr>
        <w:t>I wish I had to give you from day one.</w:t>
      </w:r>
    </w:p>
    <w:p>
      <w:pPr>
        <w:spacing w:after="120" w:before="0"/>
        <w:jc w:val="center"/>
      </w:pPr>
    </w:p>
    <w:p>
      <w:pPr>
        <w:spacing w:after="240" w:before="0"/>
        <w:jc w:val="center"/>
      </w:pPr>
      <w:r>
        <w:rPr>
          <w:rFonts w:ascii="Georgia" w:hAnsi="Georgia"/>
          <w:b w:val="0"/>
          <w:i w:val="0"/>
          <w:color w:val="C9A84C"/>
          <w:sz w:val="22"/>
        </w:rPr>
        <w:t>A look at the C.U.L.T. Kids Platform</w:t>
      </w:r>
    </w:p>
    <w:p>
      <w:pPr>
        <w:spacing w:after="240" w:before="0"/>
        <w:jc w:val="center"/>
      </w:pPr>
      <w:r>
        <w:rPr>
          <w:rFonts w:ascii="Georgia" w:hAnsi="Georgia"/>
          <w:b w:val="0"/>
          <w:i/>
          <w:color w:val="555555"/>
          <w:sz w:val="20"/>
        </w:rPr>
        <w:t>Nathan James Productions LLC · Nathan James Publishing LLC</w:t>
      </w:r>
    </w:p>
    <w:p>
      <w:pPr>
        <w:spacing w:after="240" w:before="0"/>
        <w:jc w:val="center"/>
      </w:pPr>
      <w:r>
        <w:rPr>
          <w:rFonts w:ascii="Georgia" w:hAnsi="Georgia"/>
          <w:b w:val="0"/>
          <w:i/>
          <w:color w:val="555555"/>
          <w:sz w:val="20"/>
        </w:rPr>
        <w:t>First 25 families · $7/month founding rate · 60-day satisfaction guarantee</w:t>
      </w:r>
    </w:p>
    <w:p>
      <w:pPr>
        <w:spacing w:after="120" w:before="0"/>
      </w:pPr>
      <w:r>
        <w:br/>
      </w:r>
    </w:p>
    <w:p>
      <w:pPr>
        <w:spacing w:after="120" w:before="400"/>
        <w:jc w:val="center"/>
      </w:pPr>
      <w:r>
        <w:rPr>
          <w:rFonts w:ascii="Georgia" w:hAnsi="Georgia"/>
          <w:b w:val="0"/>
          <w:i/>
          <w:color w:val="C9A84C"/>
          <w:sz w:val="22"/>
        </w:rPr>
        <w:t>— Nathan</w:t>
      </w:r>
    </w:p>
    <w:p>
      <w:r>
        <w:br w:type="page"/>
      </w:r>
    </w:p>
    <w:p>
      <w:pPr>
        <w:spacing w:after="80" w:before="240"/>
        <w:pBdr>
          <w:bottom w:val="single" w:sz="8" w:space="1" w:color="C9A84C"/>
        </w:pBdr>
      </w:pPr>
      <w:r>
        <w:rPr>
          <w:rFonts w:ascii="Georgia" w:hAnsi="Georgia"/>
          <w:b/>
          <w:i w:val="0"/>
          <w:color w:val="C9A84C"/>
          <w:sz w:val="30"/>
        </w:rPr>
        <w:t>Why this exists</w:t>
      </w:r>
    </w:p>
    <w:p>
      <w:pPr>
        <w:spacing w:after="120" w:before="0"/>
      </w:pPr>
      <w:r>
        <w:rPr>
          <w:rFonts w:ascii="Georgia" w:hAnsi="Georgia"/>
          <w:b w:val="0"/>
          <w:i w:val="0"/>
          <w:color w:val="222222"/>
          <w:sz w:val="22"/>
        </w:rPr>
        <w:t>My daughter is on the Dean's List, one year from college graduation. She did that without me having a road map for what to teach her. She did it because she paid attention, asked her own questions, and made up her own mind about most things. That's the kid I want every kid to get to be.</w:t>
      </w:r>
    </w:p>
    <w:p>
      <w:pPr>
        <w:spacing w:after="120" w:before="0"/>
      </w:pPr>
      <w:r>
        <w:rPr>
          <w:rFonts w:ascii="Georgia" w:hAnsi="Georgia"/>
          <w:b w:val="0"/>
          <w:i w:val="0"/>
          <w:color w:val="222222"/>
          <w:sz w:val="22"/>
        </w:rPr>
        <w:t>This platform is the road map I didn't have. It teaches kids what school stopped teaching: how to think, how to feel, how to handle money, how to handle fear, how to make something, how to listen, and how to know when somebody — or the internet, or an AI, or a teacher — is selling them a story they don't have to buy.</w:t>
      </w:r>
    </w:p>
    <w:p>
      <w:pPr>
        <w:spacing w:after="120" w:before="0"/>
      </w:pPr>
      <w:r>
        <w:rPr>
          <w:rFonts w:ascii="Georgia" w:hAnsi="Georgia"/>
          <w:b w:val="0"/>
          <w:i w:val="0"/>
          <w:color w:val="222222"/>
          <w:sz w:val="22"/>
        </w:rPr>
        <w:t>It is named for my daughter. It is dedicated to her. It carries her birthday in the spine of the code.</w:t>
      </w:r>
    </w:p>
    <w:p>
      <w:pPr>
        <w:spacing w:after="120" w:before="0"/>
      </w:pPr>
      <w:r>
        <w:rPr>
          <w:rFonts w:ascii="Georgia" w:hAnsi="Georgia"/>
          <w:b w:val="0"/>
          <w:i w:val="0"/>
          <w:color w:val="222222"/>
          <w:sz w:val="22"/>
        </w:rPr>
        <w:t>I am bringing it to you first because every one of you already knows me. You knew me before any of this. You knew me when I had nothing. You watched my daughter grow up. You don't have to take a stranger's word that what's on this site is good for kids — you already know who built it and why.</w:t>
      </w:r>
    </w:p>
    <w:p>
      <w:pPr>
        <w:spacing w:after="120" w:before="0"/>
      </w:pPr>
      <w:r>
        <w:rPr>
          <w:rFonts w:ascii="Georgia" w:hAnsi="Georgia"/>
          <w:b w:val="0"/>
          <w:i w:val="0"/>
          <w:color w:val="222222"/>
          <w:sz w:val="22"/>
        </w:rPr>
        <w:t>That's the whole pitch. The rest is just the details.</w:t>
      </w:r>
    </w:p>
    <w:p>
      <w:pPr>
        <w:spacing w:after="120" w:before="120"/>
      </w:pPr>
      <w:r>
        <w:rPr>
          <w:rFonts w:ascii="Georgia" w:hAnsi="Georgia"/>
          <w:b w:val="0"/>
          <w:i/>
          <w:color w:val="C9A84C"/>
          <w:sz w:val="22"/>
        </w:rPr>
        <w:t>— Nathan</w:t>
      </w:r>
    </w:p>
    <w:p>
      <w:r>
        <w:br w:type="page"/>
      </w:r>
    </w:p>
    <w:p>
      <w:pPr>
        <w:spacing w:after="80" w:before="240"/>
        <w:pBdr>
          <w:bottom w:val="single" w:sz="8" w:space="1" w:color="C9A84C"/>
        </w:pBdr>
      </w:pPr>
      <w:r>
        <w:rPr>
          <w:rFonts w:ascii="Georgia" w:hAnsi="Georgia"/>
          <w:b/>
          <w:i w:val="0"/>
          <w:color w:val="C9A84C"/>
          <w:sz w:val="30"/>
        </w:rPr>
        <w:t>What's on the platform</w:t>
      </w:r>
    </w:p>
    <w:p>
      <w:pPr>
        <w:spacing w:after="40" w:before="160"/>
      </w:pPr>
      <w:r>
        <w:rPr>
          <w:rFonts w:ascii="Georgia" w:hAnsi="Georgia"/>
          <w:b/>
          <w:i w:val="0"/>
          <w:color w:val="2A1A0E"/>
          <w:sz w:val="25"/>
        </w:rPr>
        <w:t>16 Foundation Worlds</w:t>
      </w:r>
    </w:p>
    <w:p>
      <w:pPr>
        <w:spacing w:after="120" w:before="0"/>
      </w:pPr>
      <w:r>
        <w:rPr>
          <w:rFonts w:ascii="Georgia" w:hAnsi="Georgia"/>
          <w:b w:val="0"/>
          <w:i w:val="0"/>
          <w:color w:val="222222"/>
          <w:sz w:val="22"/>
        </w:rPr>
        <w:t>Each World is a complete unit of learning. Pick a world. Tap a workshop. Do the work. Earn a star. Build your sky.</w:t>
      </w:r>
    </w:p>
    <w:tbl>
      <w:tblPr>
        <w:tblStyle w:val="LightGrid-Accent1"/>
        <w:tblW w:type="auto" w:w="0"/>
        <w:tblLook w:firstColumn="1" w:firstRow="1" w:lastColumn="0" w:lastRow="0" w:noHBand="0" w:noVBand="1" w:val="04A0"/>
      </w:tblPr>
      <w:tblGrid>
        <w:gridCol w:w="4873"/>
        <w:gridCol w:w="4873"/>
      </w:tblGrid>
      <w:tr>
        <w:tc>
          <w:tcPr>
            <w:tcW w:type="dxa" w:w="4873"/>
          </w:tcPr>
          <w:p>
            <w:r/>
            <w:r>
              <w:rPr>
                <w:rFonts w:ascii="Georgia" w:hAnsi="Georgia"/>
                <w:b/>
                <w:i w:val="0"/>
                <w:color w:val="C9A84C"/>
                <w:sz w:val="20"/>
              </w:rPr>
              <w:t>Planet</w:t>
            </w:r>
          </w:p>
        </w:tc>
        <w:tc>
          <w:tcPr>
            <w:tcW w:type="dxa" w:w="4873"/>
          </w:tcPr>
          <w:p>
            <w:r/>
            <w:r>
              <w:rPr>
                <w:rFonts w:ascii="Georgia" w:hAnsi="Georgia"/>
                <w:b/>
                <w:i w:val="0"/>
                <w:color w:val="C9A84C"/>
                <w:sz w:val="20"/>
              </w:rPr>
              <w:t>What it teaches</w:t>
            </w:r>
          </w:p>
        </w:tc>
      </w:tr>
      <w:tr>
        <w:tc>
          <w:tcPr>
            <w:tcW w:type="dxa" w:w="4873"/>
          </w:tcPr>
          <w:p>
            <w:r/>
            <w:r>
              <w:rPr>
                <w:rFonts w:ascii="Georgia" w:hAnsi="Georgia"/>
                <w:b w:val="0"/>
                <w:i w:val="0"/>
                <w:sz w:val="20"/>
              </w:rPr>
              <w:t>Solve</w:t>
            </w:r>
          </w:p>
        </w:tc>
        <w:tc>
          <w:tcPr>
            <w:tcW w:type="dxa" w:w="4873"/>
          </w:tcPr>
          <w:p>
            <w:r/>
            <w:r>
              <w:rPr>
                <w:rFonts w:ascii="Georgia" w:hAnsi="Georgia"/>
                <w:b w:val="0"/>
                <w:i w:val="0"/>
                <w:sz w:val="20"/>
              </w:rPr>
              <w:t>How to look at a problem and pick the right tool</w:t>
            </w:r>
          </w:p>
        </w:tc>
      </w:tr>
      <w:tr>
        <w:tc>
          <w:tcPr>
            <w:tcW w:type="dxa" w:w="4873"/>
          </w:tcPr>
          <w:p>
            <w:r/>
            <w:r>
              <w:rPr>
                <w:rFonts w:ascii="Georgia" w:hAnsi="Georgia"/>
                <w:b w:val="0"/>
                <w:i w:val="0"/>
                <w:sz w:val="20"/>
              </w:rPr>
              <w:t>Read</w:t>
            </w:r>
          </w:p>
        </w:tc>
        <w:tc>
          <w:tcPr>
            <w:tcW w:type="dxa" w:w="4873"/>
          </w:tcPr>
          <w:p>
            <w:r/>
            <w:r>
              <w:rPr>
                <w:rFonts w:ascii="Georgia" w:hAnsi="Georgia"/>
                <w:b w:val="0"/>
                <w:i w:val="0"/>
                <w:sz w:val="20"/>
              </w:rPr>
              <w:t>How to read like a reader, not a test-taker</w:t>
            </w:r>
          </w:p>
        </w:tc>
      </w:tr>
      <w:tr>
        <w:tc>
          <w:tcPr>
            <w:tcW w:type="dxa" w:w="4873"/>
          </w:tcPr>
          <w:p>
            <w:r/>
            <w:r>
              <w:rPr>
                <w:rFonts w:ascii="Georgia" w:hAnsi="Georgia"/>
                <w:b w:val="0"/>
                <w:i w:val="0"/>
                <w:sz w:val="20"/>
              </w:rPr>
              <w:t>Write</w:t>
            </w:r>
          </w:p>
        </w:tc>
        <w:tc>
          <w:tcPr>
            <w:tcW w:type="dxa" w:w="4873"/>
          </w:tcPr>
          <w:p>
            <w:r/>
            <w:r>
              <w:rPr>
                <w:rFonts w:ascii="Georgia" w:hAnsi="Georgia"/>
                <w:b w:val="0"/>
                <w:i w:val="0"/>
                <w:sz w:val="20"/>
              </w:rPr>
              <w:t>How to put a paragraph together that lands</w:t>
            </w:r>
          </w:p>
        </w:tc>
      </w:tr>
      <w:tr>
        <w:tc>
          <w:tcPr>
            <w:tcW w:type="dxa" w:w="4873"/>
          </w:tcPr>
          <w:p>
            <w:r/>
            <w:r>
              <w:rPr>
                <w:rFonts w:ascii="Georgia" w:hAnsi="Georgia"/>
                <w:b w:val="0"/>
                <w:i w:val="0"/>
                <w:sz w:val="20"/>
              </w:rPr>
              <w:t>Listen</w:t>
            </w:r>
          </w:p>
        </w:tc>
        <w:tc>
          <w:tcPr>
            <w:tcW w:type="dxa" w:w="4873"/>
          </w:tcPr>
          <w:p>
            <w:r/>
            <w:r>
              <w:rPr>
                <w:rFonts w:ascii="Georgia" w:hAnsi="Georgia"/>
                <w:b w:val="0"/>
                <w:i w:val="0"/>
                <w:sz w:val="20"/>
              </w:rPr>
              <w:t>How to hear what was said — and what wasn't</w:t>
            </w:r>
          </w:p>
        </w:tc>
      </w:tr>
      <w:tr>
        <w:tc>
          <w:tcPr>
            <w:tcW w:type="dxa" w:w="4873"/>
          </w:tcPr>
          <w:p>
            <w:r/>
            <w:r>
              <w:rPr>
                <w:rFonts w:ascii="Georgia" w:hAnsi="Georgia"/>
                <w:b w:val="0"/>
                <w:i w:val="0"/>
                <w:sz w:val="20"/>
              </w:rPr>
              <w:t>Share</w:t>
            </w:r>
          </w:p>
        </w:tc>
        <w:tc>
          <w:tcPr>
            <w:tcW w:type="dxa" w:w="4873"/>
          </w:tcPr>
          <w:p>
            <w:r/>
            <w:r>
              <w:rPr>
                <w:rFonts w:ascii="Georgia" w:hAnsi="Georgia"/>
                <w:b w:val="0"/>
                <w:i w:val="0"/>
                <w:sz w:val="20"/>
              </w:rPr>
              <w:t>How to pick the right channel for the right message</w:t>
            </w:r>
          </w:p>
        </w:tc>
      </w:tr>
      <w:tr>
        <w:tc>
          <w:tcPr>
            <w:tcW w:type="dxa" w:w="4873"/>
          </w:tcPr>
          <w:p>
            <w:r/>
            <w:r>
              <w:rPr>
                <w:rFonts w:ascii="Georgia" w:hAnsi="Georgia"/>
                <w:b w:val="0"/>
                <w:i w:val="0"/>
                <w:sz w:val="20"/>
              </w:rPr>
              <w:t>Ask</w:t>
            </w:r>
          </w:p>
        </w:tc>
        <w:tc>
          <w:tcPr>
            <w:tcW w:type="dxa" w:w="4873"/>
          </w:tcPr>
          <w:p>
            <w:r/>
            <w:r>
              <w:rPr>
                <w:rFonts w:ascii="Georgia" w:hAnsi="Georgia"/>
                <w:b w:val="0"/>
                <w:i w:val="0"/>
                <w:sz w:val="20"/>
              </w:rPr>
              <w:t>How to turn a vague question into one that gets answered</w:t>
            </w:r>
          </w:p>
        </w:tc>
      </w:tr>
      <w:tr>
        <w:tc>
          <w:tcPr>
            <w:tcW w:type="dxa" w:w="4873"/>
          </w:tcPr>
          <w:p>
            <w:r/>
            <w:r>
              <w:rPr>
                <w:rFonts w:ascii="Georgia" w:hAnsi="Georgia"/>
                <w:b w:val="0"/>
                <w:i w:val="0"/>
                <w:sz w:val="20"/>
              </w:rPr>
              <w:t>Business</w:t>
            </w:r>
          </w:p>
        </w:tc>
        <w:tc>
          <w:tcPr>
            <w:tcW w:type="dxa" w:w="4873"/>
          </w:tcPr>
          <w:p>
            <w:r/>
            <w:r>
              <w:rPr>
                <w:rFonts w:ascii="Georgia" w:hAnsi="Georgia"/>
                <w:b w:val="0"/>
                <w:i w:val="0"/>
                <w:sz w:val="20"/>
              </w:rPr>
              <w:t>How to think about making money honestly</w:t>
            </w:r>
          </w:p>
        </w:tc>
      </w:tr>
      <w:tr>
        <w:tc>
          <w:tcPr>
            <w:tcW w:type="dxa" w:w="4873"/>
          </w:tcPr>
          <w:p>
            <w:r/>
            <w:r>
              <w:rPr>
                <w:rFonts w:ascii="Georgia" w:hAnsi="Georgia"/>
                <w:b w:val="0"/>
                <w:i w:val="0"/>
                <w:sz w:val="20"/>
              </w:rPr>
              <w:t>Safe</w:t>
            </w:r>
          </w:p>
        </w:tc>
        <w:tc>
          <w:tcPr>
            <w:tcW w:type="dxa" w:w="4873"/>
          </w:tcPr>
          <w:p>
            <w:r/>
            <w:r>
              <w:rPr>
                <w:rFonts w:ascii="Georgia" w:hAnsi="Georgia"/>
                <w:b w:val="0"/>
                <w:i w:val="0"/>
                <w:sz w:val="20"/>
              </w:rPr>
              <w:t>How to know what's safe to share online</w:t>
            </w:r>
          </w:p>
        </w:tc>
      </w:tr>
      <w:tr>
        <w:tc>
          <w:tcPr>
            <w:tcW w:type="dxa" w:w="4873"/>
          </w:tcPr>
          <w:p>
            <w:r/>
            <w:r>
              <w:rPr>
                <w:rFonts w:ascii="Georgia" w:hAnsi="Georgia"/>
                <w:b w:val="0"/>
                <w:i w:val="0"/>
                <w:sz w:val="20"/>
              </w:rPr>
              <w:t>Money</w:t>
            </w:r>
          </w:p>
        </w:tc>
        <w:tc>
          <w:tcPr>
            <w:tcW w:type="dxa" w:w="4873"/>
          </w:tcPr>
          <w:p>
            <w:r/>
            <w:r>
              <w:rPr>
                <w:rFonts w:ascii="Georgia" w:hAnsi="Georgia"/>
                <w:b w:val="0"/>
                <w:i w:val="0"/>
                <w:sz w:val="20"/>
              </w:rPr>
              <w:t>How money works, in 4 jars, in real life</w:t>
            </w:r>
          </w:p>
        </w:tc>
      </w:tr>
      <w:tr>
        <w:tc>
          <w:tcPr>
            <w:tcW w:type="dxa" w:w="4873"/>
          </w:tcPr>
          <w:p>
            <w:r/>
            <w:r>
              <w:rPr>
                <w:rFonts w:ascii="Georgia" w:hAnsi="Georgia"/>
                <w:b w:val="0"/>
                <w:i w:val="0"/>
                <w:sz w:val="20"/>
              </w:rPr>
              <w:t>Health</w:t>
            </w:r>
          </w:p>
        </w:tc>
        <w:tc>
          <w:tcPr>
            <w:tcW w:type="dxa" w:w="4873"/>
          </w:tcPr>
          <w:p>
            <w:r/>
            <w:r>
              <w:rPr>
                <w:rFonts w:ascii="Georgia" w:hAnsi="Georgia"/>
                <w:b w:val="0"/>
                <w:i w:val="0"/>
                <w:sz w:val="20"/>
              </w:rPr>
              <w:t>Move your body. Drink the water. The basics.</w:t>
            </w:r>
          </w:p>
        </w:tc>
      </w:tr>
      <w:tr>
        <w:tc>
          <w:tcPr>
            <w:tcW w:type="dxa" w:w="4873"/>
          </w:tcPr>
          <w:p>
            <w:r/>
            <w:r>
              <w:rPr>
                <w:rFonts w:ascii="Georgia" w:hAnsi="Georgia"/>
                <w:b w:val="0"/>
                <w:i w:val="0"/>
                <w:sz w:val="20"/>
              </w:rPr>
              <w:t>Family</w:t>
            </w:r>
          </w:p>
        </w:tc>
        <w:tc>
          <w:tcPr>
            <w:tcW w:type="dxa" w:w="4873"/>
          </w:tcPr>
          <w:p>
            <w:r/>
            <w:r>
              <w:rPr>
                <w:rFonts w:ascii="Georgia" w:hAnsi="Georgia"/>
                <w:b w:val="0"/>
                <w:i w:val="0"/>
                <w:sz w:val="20"/>
              </w:rPr>
              <w:t>How to talk to the people who raised you</w:t>
            </w:r>
          </w:p>
        </w:tc>
      </w:tr>
      <w:tr>
        <w:tc>
          <w:tcPr>
            <w:tcW w:type="dxa" w:w="4873"/>
          </w:tcPr>
          <w:p>
            <w:r/>
            <w:r>
              <w:rPr>
                <w:rFonts w:ascii="Georgia" w:hAnsi="Georgia"/>
                <w:b w:val="0"/>
                <w:i w:val="0"/>
                <w:sz w:val="20"/>
              </w:rPr>
              <w:t>Fear</w:t>
            </w:r>
          </w:p>
        </w:tc>
        <w:tc>
          <w:tcPr>
            <w:tcW w:type="dxa" w:w="4873"/>
          </w:tcPr>
          <w:p>
            <w:r/>
            <w:r>
              <w:rPr>
                <w:rFonts w:ascii="Georgia" w:hAnsi="Georgia"/>
                <w:b w:val="0"/>
                <w:i w:val="0"/>
                <w:sz w:val="20"/>
              </w:rPr>
              <w:t>Drop a fear, anonymously. Read other kids'.</w:t>
            </w:r>
          </w:p>
        </w:tc>
      </w:tr>
      <w:tr>
        <w:tc>
          <w:tcPr>
            <w:tcW w:type="dxa" w:w="4873"/>
          </w:tcPr>
          <w:p>
            <w:r/>
            <w:r>
              <w:rPr>
                <w:rFonts w:ascii="Georgia" w:hAnsi="Georgia"/>
                <w:b w:val="0"/>
                <w:i w:val="0"/>
                <w:sz w:val="20"/>
              </w:rPr>
              <w:t>Feel</w:t>
            </w:r>
          </w:p>
        </w:tc>
        <w:tc>
          <w:tcPr>
            <w:tcW w:type="dxa" w:w="4873"/>
          </w:tcPr>
          <w:p>
            <w:r/>
            <w:r>
              <w:rPr>
                <w:rFonts w:ascii="Georgia" w:hAnsi="Georgia"/>
                <w:b w:val="0"/>
                <w:i w:val="0"/>
                <w:sz w:val="20"/>
              </w:rPr>
              <w:t>Naming what you feel before you act on it</w:t>
            </w:r>
          </w:p>
        </w:tc>
      </w:tr>
      <w:tr>
        <w:tc>
          <w:tcPr>
            <w:tcW w:type="dxa" w:w="4873"/>
          </w:tcPr>
          <w:p>
            <w:r/>
            <w:r>
              <w:rPr>
                <w:rFonts w:ascii="Georgia" w:hAnsi="Georgia"/>
                <w:b w:val="0"/>
                <w:i w:val="0"/>
                <w:sz w:val="20"/>
              </w:rPr>
              <w:t>Build</w:t>
            </w:r>
          </w:p>
        </w:tc>
        <w:tc>
          <w:tcPr>
            <w:tcW w:type="dxa" w:w="4873"/>
          </w:tcPr>
          <w:p>
            <w:r/>
            <w:r>
              <w:rPr>
                <w:rFonts w:ascii="Georgia" w:hAnsi="Georgia"/>
                <w:b w:val="0"/>
                <w:i w:val="0"/>
                <w:sz w:val="20"/>
              </w:rPr>
              <w:t>How to start a thing — anything — with your hands</w:t>
            </w:r>
          </w:p>
        </w:tc>
      </w:tr>
      <w:tr>
        <w:tc>
          <w:tcPr>
            <w:tcW w:type="dxa" w:w="4873"/>
          </w:tcPr>
          <w:p>
            <w:r/>
            <w:r>
              <w:rPr>
                <w:rFonts w:ascii="Georgia" w:hAnsi="Georgia"/>
                <w:b w:val="0"/>
                <w:i w:val="0"/>
                <w:sz w:val="20"/>
              </w:rPr>
              <w:t>Math</w:t>
            </w:r>
          </w:p>
        </w:tc>
        <w:tc>
          <w:tcPr>
            <w:tcW w:type="dxa" w:w="4873"/>
          </w:tcPr>
          <w:p>
            <w:r/>
            <w:r>
              <w:rPr>
                <w:rFonts w:ascii="Georgia" w:hAnsi="Georgia"/>
                <w:b w:val="0"/>
                <w:i w:val="0"/>
                <w:sz w:val="20"/>
              </w:rPr>
              <w:t>Math as thinking, not as testing</w:t>
            </w:r>
          </w:p>
        </w:tc>
      </w:tr>
      <w:tr>
        <w:tc>
          <w:tcPr>
            <w:tcW w:type="dxa" w:w="4873"/>
          </w:tcPr>
          <w:p>
            <w:r/>
            <w:r>
              <w:rPr>
                <w:rFonts w:ascii="Georgia" w:hAnsi="Georgia"/>
                <w:b w:val="0"/>
                <w:i w:val="0"/>
                <w:sz w:val="20"/>
              </w:rPr>
              <w:t>Library</w:t>
            </w:r>
          </w:p>
        </w:tc>
        <w:tc>
          <w:tcPr>
            <w:tcW w:type="dxa" w:w="4873"/>
          </w:tcPr>
          <w:p>
            <w:r/>
            <w:r>
              <w:rPr>
                <w:rFonts w:ascii="Georgia" w:hAnsi="Georgia"/>
                <w:b w:val="0"/>
                <w:i w:val="0"/>
                <w:sz w:val="20"/>
              </w:rPr>
              <w:t>The books that built this. The books that might build you.</w:t>
            </w:r>
          </w:p>
        </w:tc>
      </w:tr>
    </w:tbl>
    <w:p>
      <w:pPr>
        <w:spacing w:after="40" w:before="160"/>
      </w:pPr>
      <w:r>
        <w:rPr>
          <w:rFonts w:ascii="Georgia" w:hAnsi="Georgia"/>
          <w:b/>
          <w:i w:val="0"/>
          <w:color w:val="2A1A0E"/>
          <w:sz w:val="25"/>
        </w:rPr>
        <w:t>Plus</w:t>
      </w:r>
    </w:p>
    <w:p>
      <w:pPr>
        <w:pStyle w:val="ListBullet"/>
        <w:spacing w:after="40"/>
      </w:pPr>
      <w:r>
        <w:rPr>
          <w:rFonts w:ascii="Georgia" w:hAnsi="Georgia"/>
          <w:b w:val="0"/>
          <w:i w:val="0"/>
          <w:color w:val="222222"/>
          <w:sz w:val="22"/>
        </w:rPr>
        <w:t>The Workshop — AI literacy. How to talk to a machine without getting fooled.</w:t>
      </w:r>
    </w:p>
    <w:p>
      <w:pPr>
        <w:pStyle w:val="ListBullet"/>
        <w:spacing w:after="40"/>
      </w:pPr>
      <w:r>
        <w:rPr>
          <w:rFonts w:ascii="Georgia" w:hAnsi="Georgia"/>
          <w:b w:val="0"/>
          <w:i w:val="0"/>
          <w:color w:val="222222"/>
          <w:sz w:val="22"/>
        </w:rPr>
        <w:t>The Sky — your private record of what you've earned. No leaderboards.</w:t>
      </w:r>
    </w:p>
    <w:p>
      <w:pPr>
        <w:pStyle w:val="ListBullet"/>
        <w:spacing w:after="40"/>
      </w:pPr>
      <w:r>
        <w:rPr>
          <w:rFonts w:ascii="Georgia" w:hAnsi="Georgia"/>
          <w:b w:val="0"/>
          <w:i w:val="0"/>
          <w:color w:val="222222"/>
          <w:sz w:val="22"/>
        </w:rPr>
        <w:t>The Stage — submit work to be featured. Parents approve. Curators read first.</w:t>
      </w:r>
    </w:p>
    <w:p>
      <w:pPr>
        <w:pStyle w:val="ListBullet"/>
        <w:spacing w:after="40"/>
      </w:pPr>
      <w:r>
        <w:rPr>
          <w:rFonts w:ascii="Georgia" w:hAnsi="Georgia"/>
          <w:b w:val="0"/>
          <w:i w:val="0"/>
          <w:color w:val="222222"/>
          <w:sz w:val="22"/>
        </w:rPr>
        <w:t>The Source — every claim, every research-backed lesson, sourced and visible.</w:t>
      </w:r>
    </w:p>
    <w:p>
      <w:pPr>
        <w:pStyle w:val="ListBullet"/>
        <w:spacing w:after="40"/>
      </w:pPr>
      <w:r>
        <w:rPr>
          <w:rFonts w:ascii="Georgia" w:hAnsi="Georgia"/>
          <w:b w:val="0"/>
          <w:i w:val="0"/>
          <w:color w:val="222222"/>
          <w:sz w:val="22"/>
        </w:rPr>
        <w:t>The Cultivation — the platform's underlying game.</w:t>
      </w:r>
    </w:p>
    <w:p>
      <w:pPr>
        <w:spacing w:after="120" w:before="0"/>
      </w:pPr>
      <w:r>
        <w:rPr>
          <w:rFonts w:ascii="Georgia" w:hAnsi="Georgia"/>
          <w:b w:val="0"/>
          <w:i w:val="0"/>
          <w:color w:val="222222"/>
          <w:sz w:val="22"/>
        </w:rPr>
      </w:r>
    </w:p>
    <w:p>
      <w:pPr>
        <w:spacing w:after="120" w:before="120"/>
      </w:pPr>
      <w:r>
        <w:rPr>
          <w:rFonts w:ascii="Georgia" w:hAnsi="Georgia"/>
          <w:b w:val="0"/>
          <w:i/>
          <w:color w:val="2A1A0E"/>
          <w:sz w:val="22"/>
        </w:rPr>
        <w:t>Every kid in your family gets their own profile. Same login, separate experiences. A 6-year-old's sky doesn't blur into a 12-year-old's.</w:t>
      </w:r>
    </w:p>
    <w:p>
      <w:r>
        <w:br w:type="page"/>
      </w:r>
    </w:p>
    <w:p>
      <w:pPr>
        <w:spacing w:after="80" w:before="240"/>
        <w:pBdr>
          <w:bottom w:val="single" w:sz="8" w:space="1" w:color="C9A84C"/>
        </w:pBdr>
      </w:pPr>
      <w:r>
        <w:rPr>
          <w:rFonts w:ascii="Georgia" w:hAnsi="Georgia"/>
          <w:b/>
          <w:i w:val="0"/>
          <w:color w:val="C9A84C"/>
          <w:sz w:val="30"/>
        </w:rPr>
        <w:t>The pricing — no surprises</w:t>
      </w:r>
    </w:p>
    <w:p>
      <w:pPr>
        <w:spacing w:after="40" w:before="160"/>
      </w:pPr>
      <w:r>
        <w:rPr>
          <w:rFonts w:ascii="Georgia" w:hAnsi="Georgia"/>
          <w:b/>
          <w:i w:val="0"/>
          <w:color w:val="2A1A0E"/>
          <w:sz w:val="25"/>
        </w:rPr>
        <w:t>What this costs</w:t>
      </w:r>
    </w:p>
    <w:tbl>
      <w:tblPr>
        <w:tblStyle w:val="LightGrid-Accent1"/>
        <w:tblW w:type="auto" w:w="0"/>
        <w:tblLook w:firstColumn="1" w:firstRow="1" w:lastColumn="0" w:lastRow="0" w:noHBand="0" w:noVBand="1" w:val="04A0"/>
      </w:tblPr>
      <w:tblGrid>
        <w:gridCol w:w="2436"/>
        <w:gridCol w:w="2436"/>
        <w:gridCol w:w="2436"/>
        <w:gridCol w:w="2436"/>
      </w:tblGrid>
      <w:tr>
        <w:tc>
          <w:tcPr>
            <w:tcW w:type="dxa" w:w="2436"/>
          </w:tcPr>
          <w:p>
            <w:r/>
            <w:r>
              <w:rPr>
                <w:rFonts w:ascii="Georgia" w:hAnsi="Georgia"/>
                <w:b/>
                <w:i w:val="0"/>
                <w:color w:val="C9A84C"/>
                <w:sz w:val="20"/>
              </w:rPr>
              <w:t>Tier</w:t>
            </w:r>
          </w:p>
        </w:tc>
        <w:tc>
          <w:tcPr>
            <w:tcW w:type="dxa" w:w="2436"/>
          </w:tcPr>
          <w:p>
            <w:r/>
            <w:r>
              <w:rPr>
                <w:rFonts w:ascii="Georgia" w:hAnsi="Georgia"/>
                <w:b/>
                <w:i w:val="0"/>
                <w:color w:val="C9A84C"/>
                <w:sz w:val="20"/>
              </w:rPr>
              <w:t>Rate</w:t>
            </w:r>
          </w:p>
        </w:tc>
        <w:tc>
          <w:tcPr>
            <w:tcW w:type="dxa" w:w="2436"/>
          </w:tcPr>
          <w:p>
            <w:r/>
            <w:r>
              <w:rPr>
                <w:rFonts w:ascii="Georgia" w:hAnsi="Georgia"/>
                <w:b/>
                <w:i w:val="0"/>
                <w:color w:val="C9A84C"/>
                <w:sz w:val="20"/>
              </w:rPr>
              <w:t>Locked</w:t>
            </w:r>
          </w:p>
        </w:tc>
        <w:tc>
          <w:tcPr>
            <w:tcW w:type="dxa" w:w="2436"/>
          </w:tcPr>
          <w:p>
            <w:r/>
            <w:r>
              <w:rPr>
                <w:rFonts w:ascii="Georgia" w:hAnsi="Georgia"/>
                <w:b/>
                <w:i w:val="0"/>
                <w:color w:val="C9A84C"/>
                <w:sz w:val="20"/>
              </w:rPr>
              <w:t>Includes</w:t>
            </w:r>
          </w:p>
        </w:tc>
      </w:tr>
      <w:tr>
        <w:tc>
          <w:tcPr>
            <w:tcW w:type="dxa" w:w="2436"/>
          </w:tcPr>
          <w:p>
            <w:r/>
            <w:r>
              <w:rPr>
                <w:rFonts w:ascii="Georgia" w:hAnsi="Georgia"/>
                <w:b w:val="0"/>
                <w:i w:val="0"/>
                <w:sz w:val="20"/>
              </w:rPr>
              <w:t>Founding Family (first 25 only)</w:t>
            </w:r>
          </w:p>
        </w:tc>
        <w:tc>
          <w:tcPr>
            <w:tcW w:type="dxa" w:w="2436"/>
          </w:tcPr>
          <w:p>
            <w:r/>
            <w:r>
              <w:rPr>
                <w:rFonts w:ascii="Georgia" w:hAnsi="Georgia"/>
                <w:b w:val="0"/>
                <w:i w:val="0"/>
                <w:sz w:val="20"/>
              </w:rPr>
              <w:t>$7/month</w:t>
            </w:r>
          </w:p>
        </w:tc>
        <w:tc>
          <w:tcPr>
            <w:tcW w:type="dxa" w:w="2436"/>
          </w:tcPr>
          <w:p>
            <w:r/>
            <w:r>
              <w:rPr>
                <w:rFonts w:ascii="Georgia" w:hAnsi="Georgia"/>
                <w:b w:val="0"/>
                <w:i w:val="0"/>
                <w:sz w:val="20"/>
              </w:rPr>
              <w:t>12 months</w:t>
            </w:r>
          </w:p>
        </w:tc>
        <w:tc>
          <w:tcPr>
            <w:tcW w:type="dxa" w:w="2436"/>
          </w:tcPr>
          <w:p>
            <w:r/>
            <w:r>
              <w:rPr>
                <w:rFonts w:ascii="Georgia" w:hAnsi="Georgia"/>
                <w:b w:val="0"/>
                <w:i w:val="0"/>
                <w:sz w:val="20"/>
              </w:rPr>
              <w:t>Whole household, all worlds, all tools</w:t>
            </w:r>
          </w:p>
        </w:tc>
      </w:tr>
      <w:tr>
        <w:tc>
          <w:tcPr>
            <w:tcW w:type="dxa" w:w="2436"/>
          </w:tcPr>
          <w:p>
            <w:r/>
            <w:r>
              <w:rPr>
                <w:rFonts w:ascii="Georgia" w:hAnsi="Georgia"/>
                <w:b w:val="0"/>
                <w:i w:val="0"/>
                <w:sz w:val="20"/>
              </w:rPr>
              <w:t>Standard Family (everyone else)</w:t>
            </w:r>
          </w:p>
        </w:tc>
        <w:tc>
          <w:tcPr>
            <w:tcW w:type="dxa" w:w="2436"/>
          </w:tcPr>
          <w:p>
            <w:r/>
            <w:r>
              <w:rPr>
                <w:rFonts w:ascii="Georgia" w:hAnsi="Georgia"/>
                <w:b w:val="0"/>
                <w:i w:val="0"/>
                <w:sz w:val="20"/>
              </w:rPr>
              <w:t>$14/month</w:t>
            </w:r>
          </w:p>
        </w:tc>
        <w:tc>
          <w:tcPr>
            <w:tcW w:type="dxa" w:w="2436"/>
          </w:tcPr>
          <w:p>
            <w:r/>
            <w:r>
              <w:rPr>
                <w:rFonts w:ascii="Georgia" w:hAnsi="Georgia"/>
                <w:b w:val="0"/>
                <w:i w:val="0"/>
                <w:sz w:val="20"/>
              </w:rPr>
              <w:t>Month-to-month</w:t>
            </w:r>
          </w:p>
        </w:tc>
        <w:tc>
          <w:tcPr>
            <w:tcW w:type="dxa" w:w="2436"/>
          </w:tcPr>
          <w:p>
            <w:r/>
            <w:r>
              <w:rPr>
                <w:rFonts w:ascii="Georgia" w:hAnsi="Georgia"/>
                <w:b w:val="0"/>
                <w:i w:val="0"/>
                <w:sz w:val="20"/>
              </w:rPr>
              <w:t>Same</w:t>
            </w:r>
          </w:p>
        </w:tc>
      </w:tr>
    </w:tbl>
    <w:p>
      <w:pPr>
        <w:spacing w:after="120" w:before="0"/>
      </w:pPr>
      <w:r>
        <w:rPr>
          <w:rFonts w:ascii="Georgia" w:hAnsi="Georgia"/>
          <w:b w:val="0"/>
          <w:i w:val="0"/>
          <w:color w:val="222222"/>
          <w:sz w:val="22"/>
        </w:rPr>
        <w:t>60-day satisfaction guarantee. Pay your first month at signing. If the platform isn't right for your family within 60 days, full refund — no questions, no friction. After 60 days, $7/month locked for 12 months. Cancel anytime; what your kid made stays on your device.</w:t>
      </w:r>
    </w:p>
    <w:p>
      <w:pPr>
        <w:spacing w:after="40" w:before="160"/>
      </w:pPr>
      <w:r>
        <w:rPr>
          <w:rFonts w:ascii="Georgia" w:hAnsi="Georgia"/>
          <w:b/>
          <w:i w:val="0"/>
          <w:color w:val="2A1A0E"/>
          <w:sz w:val="25"/>
        </w:rPr>
        <w:t>What it costs at other places</w:t>
      </w:r>
    </w:p>
    <w:tbl>
      <w:tblPr>
        <w:tblStyle w:val="LightGrid-Accent1"/>
        <w:tblW w:type="auto" w:w="0"/>
        <w:tblLook w:firstColumn="1" w:firstRow="1" w:lastColumn="0" w:lastRow="0" w:noHBand="0" w:noVBand="1" w:val="04A0"/>
      </w:tblPr>
      <w:tblGrid>
        <w:gridCol w:w="3249"/>
        <w:gridCol w:w="3249"/>
        <w:gridCol w:w="3249"/>
      </w:tblGrid>
      <w:tr>
        <w:tc>
          <w:tcPr>
            <w:tcW w:type="dxa" w:w="3249"/>
          </w:tcPr>
          <w:p>
            <w:r/>
            <w:r>
              <w:rPr>
                <w:rFonts w:ascii="Georgia" w:hAnsi="Georgia"/>
                <w:b/>
                <w:i w:val="0"/>
                <w:color w:val="C9A84C"/>
                <w:sz w:val="20"/>
              </w:rPr>
              <w:t>Platform</w:t>
            </w:r>
          </w:p>
        </w:tc>
        <w:tc>
          <w:tcPr>
            <w:tcW w:type="dxa" w:w="3249"/>
          </w:tcPr>
          <w:p>
            <w:r/>
            <w:r>
              <w:rPr>
                <w:rFonts w:ascii="Georgia" w:hAnsi="Georgia"/>
                <w:b/>
                <w:i w:val="0"/>
                <w:color w:val="C9A84C"/>
                <w:sz w:val="20"/>
              </w:rPr>
              <w:t>Their cost</w:t>
            </w:r>
          </w:p>
        </w:tc>
        <w:tc>
          <w:tcPr>
            <w:tcW w:type="dxa" w:w="3249"/>
          </w:tcPr>
          <w:p>
            <w:r/>
            <w:r>
              <w:rPr>
                <w:rFonts w:ascii="Georgia" w:hAnsi="Georgia"/>
                <w:b/>
                <w:i w:val="0"/>
                <w:color w:val="C9A84C"/>
                <w:sz w:val="20"/>
              </w:rPr>
              <w:t>What you get</w:t>
            </w:r>
          </w:p>
        </w:tc>
      </w:tr>
      <w:tr>
        <w:tc>
          <w:tcPr>
            <w:tcW w:type="dxa" w:w="3249"/>
          </w:tcPr>
          <w:p>
            <w:r/>
            <w:r>
              <w:rPr>
                <w:rFonts w:ascii="Georgia" w:hAnsi="Georgia"/>
                <w:b w:val="0"/>
                <w:i w:val="0"/>
                <w:sz w:val="20"/>
              </w:rPr>
              <w:t>ABCmouse</w:t>
            </w:r>
          </w:p>
        </w:tc>
        <w:tc>
          <w:tcPr>
            <w:tcW w:type="dxa" w:w="3249"/>
          </w:tcPr>
          <w:p>
            <w:r/>
            <w:r>
              <w:rPr>
                <w:rFonts w:ascii="Georgia" w:hAnsi="Georgia"/>
                <w:b w:val="0"/>
                <w:i w:val="0"/>
                <w:sz w:val="20"/>
              </w:rPr>
              <w:t>$13/month</w:t>
            </w:r>
          </w:p>
        </w:tc>
        <w:tc>
          <w:tcPr>
            <w:tcW w:type="dxa" w:w="3249"/>
          </w:tcPr>
          <w:p>
            <w:r/>
            <w:r>
              <w:rPr>
                <w:rFonts w:ascii="Georgia" w:hAnsi="Georgia"/>
                <w:b w:val="0"/>
                <w:i w:val="0"/>
                <w:sz w:val="20"/>
              </w:rPr>
              <w:t>Phonics for kids 2–8</w:t>
            </w:r>
          </w:p>
        </w:tc>
      </w:tr>
      <w:tr>
        <w:tc>
          <w:tcPr>
            <w:tcW w:type="dxa" w:w="3249"/>
          </w:tcPr>
          <w:p>
            <w:r/>
            <w:r>
              <w:rPr>
                <w:rFonts w:ascii="Georgia" w:hAnsi="Georgia"/>
                <w:b w:val="0"/>
                <w:i w:val="0"/>
                <w:sz w:val="20"/>
              </w:rPr>
              <w:t>BrainPOP</w:t>
            </w:r>
          </w:p>
        </w:tc>
        <w:tc>
          <w:tcPr>
            <w:tcW w:type="dxa" w:w="3249"/>
          </w:tcPr>
          <w:p>
            <w:r/>
            <w:r>
              <w:rPr>
                <w:rFonts w:ascii="Georgia" w:hAnsi="Georgia"/>
                <w:b w:val="0"/>
                <w:i w:val="0"/>
                <w:sz w:val="20"/>
              </w:rPr>
              <w:t>$14/month</w:t>
            </w:r>
          </w:p>
        </w:tc>
        <w:tc>
          <w:tcPr>
            <w:tcW w:type="dxa" w:w="3249"/>
          </w:tcPr>
          <w:p>
            <w:r/>
            <w:r>
              <w:rPr>
                <w:rFonts w:ascii="Georgia" w:hAnsi="Georgia"/>
                <w:b w:val="0"/>
                <w:i w:val="0"/>
                <w:sz w:val="20"/>
              </w:rPr>
              <w:t>Animated quizzes</w:t>
            </w:r>
          </w:p>
        </w:tc>
      </w:tr>
      <w:tr>
        <w:tc>
          <w:tcPr>
            <w:tcW w:type="dxa" w:w="3249"/>
          </w:tcPr>
          <w:p>
            <w:r/>
            <w:r>
              <w:rPr>
                <w:rFonts w:ascii="Georgia" w:hAnsi="Georgia"/>
                <w:b w:val="0"/>
                <w:i w:val="0"/>
                <w:sz w:val="20"/>
              </w:rPr>
              <w:t>Time4Learning (8 kids)</w:t>
            </w:r>
          </w:p>
        </w:tc>
        <w:tc>
          <w:tcPr>
            <w:tcW w:type="dxa" w:w="3249"/>
          </w:tcPr>
          <w:p>
            <w:r/>
            <w:r>
              <w:rPr>
                <w:rFonts w:ascii="Georgia" w:hAnsi="Georgia"/>
                <w:b w:val="0"/>
                <w:i w:val="0"/>
                <w:sz w:val="20"/>
              </w:rPr>
              <w:t>$125/month</w:t>
            </w:r>
          </w:p>
        </w:tc>
        <w:tc>
          <w:tcPr>
            <w:tcW w:type="dxa" w:w="3249"/>
          </w:tcPr>
          <w:p>
            <w:r/>
            <w:r>
              <w:rPr>
                <w:rFonts w:ascii="Georgia" w:hAnsi="Georgia"/>
                <w:b w:val="0"/>
                <w:i w:val="0"/>
                <w:sz w:val="20"/>
              </w:rPr>
              <w:t>Per-child pricing</w:t>
            </w:r>
          </w:p>
        </w:tc>
      </w:tr>
      <w:tr>
        <w:tc>
          <w:tcPr>
            <w:tcW w:type="dxa" w:w="3249"/>
          </w:tcPr>
          <w:p>
            <w:r/>
            <w:r>
              <w:rPr>
                <w:rFonts w:ascii="Georgia" w:hAnsi="Georgia"/>
                <w:b w:val="0"/>
                <w:i w:val="0"/>
                <w:sz w:val="20"/>
              </w:rPr>
              <w:t>Beast Academy</w:t>
            </w:r>
          </w:p>
        </w:tc>
        <w:tc>
          <w:tcPr>
            <w:tcW w:type="dxa" w:w="3249"/>
          </w:tcPr>
          <w:p>
            <w:r/>
            <w:r>
              <w:rPr>
                <w:rFonts w:ascii="Georgia" w:hAnsi="Georgia"/>
                <w:b w:val="0"/>
                <w:i w:val="0"/>
                <w:sz w:val="20"/>
              </w:rPr>
              <w:t>$15/month</w:t>
            </w:r>
          </w:p>
        </w:tc>
        <w:tc>
          <w:tcPr>
            <w:tcW w:type="dxa" w:w="3249"/>
          </w:tcPr>
          <w:p>
            <w:r/>
            <w:r>
              <w:rPr>
                <w:rFonts w:ascii="Georgia" w:hAnsi="Georgia"/>
                <w:b w:val="0"/>
                <w:i w:val="0"/>
                <w:sz w:val="20"/>
              </w:rPr>
              <w:t>Math only</w:t>
            </w:r>
          </w:p>
        </w:tc>
      </w:tr>
      <w:tr>
        <w:tc>
          <w:tcPr>
            <w:tcW w:type="dxa" w:w="3249"/>
          </w:tcPr>
          <w:p>
            <w:r/>
            <w:r>
              <w:rPr>
                <w:rFonts w:ascii="Georgia" w:hAnsi="Georgia"/>
                <w:b w:val="0"/>
                <w:i w:val="0"/>
                <w:sz w:val="20"/>
              </w:rPr>
              <w:t>Outschool</w:t>
            </w:r>
          </w:p>
        </w:tc>
        <w:tc>
          <w:tcPr>
            <w:tcW w:type="dxa" w:w="3249"/>
          </w:tcPr>
          <w:p>
            <w:r/>
            <w:r>
              <w:rPr>
                <w:rFonts w:ascii="Georgia" w:hAnsi="Georgia"/>
                <w:b w:val="0"/>
                <w:i w:val="0"/>
                <w:sz w:val="20"/>
              </w:rPr>
              <w:t>$5–50/class</w:t>
            </w:r>
          </w:p>
        </w:tc>
        <w:tc>
          <w:tcPr>
            <w:tcW w:type="dxa" w:w="3249"/>
          </w:tcPr>
          <w:p>
            <w:r/>
            <w:r>
              <w:rPr>
                <w:rFonts w:ascii="Georgia" w:hAnsi="Georgia"/>
                <w:b w:val="0"/>
                <w:i w:val="0"/>
                <w:sz w:val="20"/>
              </w:rPr>
              <w:t>No subscription, classes add up</w:t>
            </w:r>
          </w:p>
        </w:tc>
      </w:tr>
      <w:tr>
        <w:tc>
          <w:tcPr>
            <w:tcW w:type="dxa" w:w="3249"/>
          </w:tcPr>
          <w:p>
            <w:r/>
            <w:r>
              <w:rPr>
                <w:rFonts w:ascii="Georgia" w:hAnsi="Georgia"/>
                <w:b w:val="0"/>
                <w:i w:val="0"/>
                <w:sz w:val="20"/>
              </w:rPr>
              <w:t>CULT Kids — Founding</w:t>
            </w:r>
          </w:p>
        </w:tc>
        <w:tc>
          <w:tcPr>
            <w:tcW w:type="dxa" w:w="3249"/>
          </w:tcPr>
          <w:p>
            <w:r/>
            <w:r>
              <w:rPr>
                <w:rFonts w:ascii="Georgia" w:hAnsi="Georgia"/>
                <w:b w:val="0"/>
                <w:i w:val="0"/>
                <w:sz w:val="20"/>
              </w:rPr>
              <w:t>$7/month</w:t>
            </w:r>
          </w:p>
        </w:tc>
        <w:tc>
          <w:tcPr>
            <w:tcW w:type="dxa" w:w="3249"/>
          </w:tcPr>
          <w:p>
            <w:r/>
            <w:r>
              <w:rPr>
                <w:rFonts w:ascii="Georgia" w:hAnsi="Georgia"/>
                <w:b w:val="0"/>
                <w:i w:val="0"/>
                <w:sz w:val="20"/>
              </w:rPr>
              <w:t>Whole family · 16 worlds · creator tools · no ads</w:t>
            </w:r>
          </w:p>
        </w:tc>
      </w:tr>
    </w:tbl>
    <w:p>
      <w:pPr>
        <w:spacing w:after="120" w:before="80"/>
      </w:pPr>
      <w:r>
        <w:rPr>
          <w:rFonts w:ascii="Georgia" w:hAnsi="Georgia"/>
          <w:b/>
          <w:i w:val="0"/>
          <w:color w:val="2A1A0E"/>
          <w:sz w:val="22"/>
        </w:rPr>
        <w:t>Real comparison for a family of 8 kids: Time4Learning charges $1,495/year. We charge $84/year at the Founding rate. The price is lower. The work is deeper.</w:t>
      </w:r>
    </w:p>
    <w:p>
      <w:pPr>
        <w:spacing w:after="40" w:before="160"/>
      </w:pPr>
      <w:r>
        <w:rPr>
          <w:rFonts w:ascii="Georgia" w:hAnsi="Georgia"/>
          <w:b/>
          <w:i w:val="0"/>
          <w:color w:val="2A1A0E"/>
          <w:sz w:val="25"/>
        </w:rPr>
        <w:t>Pay how you can pay</w:t>
      </w:r>
    </w:p>
    <w:p>
      <w:pPr>
        <w:pStyle w:val="ListBullet"/>
        <w:spacing w:after="40"/>
      </w:pPr>
      <w:r>
        <w:rPr>
          <w:rFonts w:ascii="Georgia" w:hAnsi="Georgia"/>
          <w:b w:val="0"/>
          <w:i w:val="0"/>
          <w:color w:val="222222"/>
          <w:sz w:val="22"/>
        </w:rPr>
        <w:t>Monthly (default): Square Subscription, card on file, $7/month auto-charge.</w:t>
      </w:r>
    </w:p>
    <w:p>
      <w:pPr>
        <w:pStyle w:val="ListBullet"/>
        <w:spacing w:after="40"/>
      </w:pPr>
      <w:r>
        <w:rPr>
          <w:rFonts w:ascii="Georgia" w:hAnsi="Georgia"/>
          <w:b w:val="0"/>
          <w:i w:val="0"/>
          <w:color w:val="222222"/>
          <w:sz w:val="22"/>
        </w:rPr>
        <w:t>6 months at a time: Square Invoice, $42 every 6 months. Useful for parents whose income is irregular.</w:t>
      </w:r>
    </w:p>
    <w:p>
      <w:pPr>
        <w:pStyle w:val="ListBullet"/>
        <w:spacing w:after="40"/>
      </w:pPr>
      <w:r>
        <w:rPr>
          <w:rFonts w:ascii="Georgia" w:hAnsi="Georgia"/>
          <w:b w:val="0"/>
          <w:i w:val="0"/>
          <w:color w:val="222222"/>
          <w:sz w:val="22"/>
        </w:rPr>
        <w:t>12 months at a time: Square Invoice, $75 for the full year — $9 commitment discount. One payment, locked rate, twelve months.</w:t>
      </w:r>
    </w:p>
    <w:p>
      <w:pPr>
        <w:pStyle w:val="ListBullet"/>
        <w:spacing w:after="40"/>
      </w:pPr>
      <w:r>
        <w:rPr>
          <w:rFonts w:ascii="Georgia" w:hAnsi="Georgia"/>
          <w:b w:val="0"/>
          <w:i w:val="0"/>
          <w:color w:val="222222"/>
          <w:sz w:val="22"/>
        </w:rPr>
        <w:t>6+ kids in your household: email family@cultlife.net. Custom arrangement, just you and Nathan. Your house is its own small school.</w:t>
      </w:r>
    </w:p>
    <w:p>
      <w:r>
        <w:br w:type="page"/>
      </w:r>
    </w:p>
    <w:p>
      <w:pPr>
        <w:spacing w:after="80" w:before="240"/>
        <w:pBdr>
          <w:bottom w:val="single" w:sz="8" w:space="1" w:color="C9A84C"/>
        </w:pBdr>
      </w:pPr>
      <w:r>
        <w:rPr>
          <w:rFonts w:ascii="Georgia" w:hAnsi="Georgia"/>
          <w:b/>
          <w:i w:val="0"/>
          <w:color w:val="A8321F"/>
          <w:sz w:val="30"/>
        </w:rPr>
        <w:t>What we will never do</w:t>
      </w:r>
    </w:p>
    <w:p>
      <w:pPr>
        <w:spacing w:after="120" w:before="0"/>
      </w:pPr>
      <w:r>
        <w:rPr>
          <w:rFonts w:ascii="Georgia" w:hAnsi="Georgia"/>
          <w:b w:val="0"/>
          <w:i w:val="0"/>
          <w:color w:val="222222"/>
          <w:sz w:val="22"/>
        </w:rPr>
        <w:t>We will never sell, share, or share-for-marketing your child's data.</w:t>
      </w:r>
    </w:p>
    <w:p>
      <w:pPr>
        <w:spacing w:after="120" w:before="0"/>
      </w:pPr>
      <w:r>
        <w:rPr>
          <w:rFonts w:ascii="Georgia" w:hAnsi="Georgia"/>
          <w:b w:val="0"/>
          <w:i w:val="0"/>
          <w:color w:val="222222"/>
          <w:sz w:val="22"/>
        </w:rPr>
        <w:t>We will never run ads on this platform.</w:t>
      </w:r>
    </w:p>
    <w:p>
      <w:pPr>
        <w:spacing w:after="120" w:before="0"/>
      </w:pPr>
      <w:r>
        <w:rPr>
          <w:rFonts w:ascii="Georgia" w:hAnsi="Georgia"/>
          <w:b w:val="0"/>
          <w:i w:val="0"/>
          <w:color w:val="222222"/>
          <w:sz w:val="22"/>
        </w:rPr>
        <w:t>We will never use your child's content without your written permission.</w:t>
      </w:r>
    </w:p>
    <w:p>
      <w:pPr>
        <w:spacing w:after="120" w:before="120"/>
      </w:pPr>
      <w:r>
        <w:rPr>
          <w:rFonts w:ascii="Georgia" w:hAnsi="Georgia"/>
          <w:b/>
          <w:i w:val="0"/>
          <w:color w:val="A8321F"/>
          <w:sz w:val="24"/>
        </w:rPr>
        <w:t>If we ever change any of those three things, your subscription cancels automatically and we refund your last 12 months of payments.</w:t>
      </w:r>
    </w:p>
    <w:p>
      <w:pPr>
        <w:spacing w:after="120" w:before="0"/>
      </w:pPr>
      <w:r>
        <w:rPr>
          <w:rFonts w:ascii="Georgia" w:hAnsi="Georgia"/>
          <w:b w:val="0"/>
          <w:i w:val="0"/>
          <w:color w:val="222222"/>
          <w:sz w:val="22"/>
        </w:rPr>
        <w:t>This is in writing. It's in the agreement you'll sign. We can make this promise because the platform was built so we don't have your kid's data on our server in the first place. Their stars, their reflections, their saved work — all of that lives on your device, in your browser. We literally cannot leak what we don't have.</w:t>
      </w:r>
    </w:p>
    <w:p>
      <w:r>
        <w:br w:type="page"/>
      </w:r>
    </w:p>
    <w:p>
      <w:pPr>
        <w:spacing w:after="80" w:before="240"/>
        <w:pBdr>
          <w:bottom w:val="single" w:sz="8" w:space="1" w:color="C9A84C"/>
        </w:pBdr>
      </w:pPr>
      <w:r>
        <w:rPr>
          <w:rFonts w:ascii="Georgia" w:hAnsi="Georgia"/>
          <w:b/>
          <w:i w:val="0"/>
          <w:color w:val="C9A84C"/>
          <w:sz w:val="30"/>
        </w:rPr>
        <w:t>How it works in your house</w:t>
      </w:r>
    </w:p>
    <w:p>
      <w:pPr>
        <w:spacing w:after="40" w:before="160"/>
      </w:pPr>
      <w:r>
        <w:rPr>
          <w:rFonts w:ascii="Georgia" w:hAnsi="Georgia"/>
          <w:b/>
          <w:i w:val="0"/>
          <w:color w:val="2A1A0E"/>
          <w:sz w:val="25"/>
        </w:rPr>
        <w:t>What you do as a parent</w:t>
      </w:r>
    </w:p>
    <w:p>
      <w:pPr>
        <w:pStyle w:val="ListNumber"/>
        <w:spacing w:after="40"/>
      </w:pPr>
      <w:r>
        <w:rPr>
          <w:rFonts w:ascii="Georgia" w:hAnsi="Georgia"/>
          <w:b w:val="0"/>
          <w:i w:val="0"/>
          <w:color w:val="222222"/>
          <w:sz w:val="22"/>
        </w:rPr>
        <w:t>Sign the agreement (one page, plain English) and pay your first $7.</w:t>
      </w:r>
    </w:p>
    <w:p>
      <w:pPr>
        <w:pStyle w:val="ListNumber"/>
        <w:spacing w:after="40"/>
      </w:pPr>
      <w:r>
        <w:rPr>
          <w:rFonts w:ascii="Georgia" w:hAnsi="Georgia"/>
          <w:b w:val="0"/>
          <w:i w:val="0"/>
          <w:color w:val="222222"/>
          <w:sz w:val="22"/>
        </w:rPr>
        <w:t>We email you a private login for your family.</w:t>
      </w:r>
    </w:p>
    <w:p>
      <w:pPr>
        <w:pStyle w:val="ListNumber"/>
        <w:spacing w:after="40"/>
      </w:pPr>
      <w:r>
        <w:rPr>
          <w:rFonts w:ascii="Georgia" w:hAnsi="Georgia"/>
          <w:b w:val="0"/>
          <w:i w:val="0"/>
          <w:color w:val="222222"/>
          <w:sz w:val="22"/>
        </w:rPr>
        <w:t>You log in once. The site asks 'who's exploring tonight?' — create a profile for each kid (and yourself, if you want).</w:t>
      </w:r>
    </w:p>
    <w:p>
      <w:pPr>
        <w:pStyle w:val="ListNumber"/>
        <w:spacing w:after="40"/>
      </w:pPr>
      <w:r>
        <w:rPr>
          <w:rFonts w:ascii="Georgia" w:hAnsi="Georgia"/>
          <w:b w:val="0"/>
          <w:i w:val="0"/>
          <w:color w:val="222222"/>
          <w:sz w:val="22"/>
        </w:rPr>
        <w:t>From then on, kids open the site and pick their own profile. Their work saves to their profile. Yours saves to yours.</w:t>
      </w:r>
    </w:p>
    <w:p>
      <w:pPr>
        <w:pStyle w:val="ListNumber"/>
        <w:spacing w:after="40"/>
      </w:pPr>
      <w:r>
        <w:rPr>
          <w:rFonts w:ascii="Georgia" w:hAnsi="Georgia"/>
          <w:b w:val="0"/>
          <w:i w:val="0"/>
          <w:color w:val="222222"/>
          <w:sz w:val="22"/>
        </w:rPr>
        <w:t>60-day satisfaction guarantee: full refund if it's not right. After that, billing continues at $7/month locked for 12 months. Cancel anytime.</w:t>
      </w:r>
    </w:p>
    <w:p>
      <w:pPr>
        <w:spacing w:after="40" w:before="160"/>
      </w:pPr>
      <w:r>
        <w:rPr>
          <w:rFonts w:ascii="Georgia" w:hAnsi="Georgia"/>
          <w:b/>
          <w:i w:val="0"/>
          <w:color w:val="2A1A0E"/>
          <w:sz w:val="25"/>
        </w:rPr>
        <w:t>What the kid does</w:t>
      </w:r>
    </w:p>
    <w:p>
      <w:pPr>
        <w:pStyle w:val="ListNumber"/>
        <w:spacing w:after="40"/>
      </w:pPr>
      <w:r>
        <w:rPr>
          <w:rFonts w:ascii="Georgia" w:hAnsi="Georgia"/>
          <w:b w:val="0"/>
          <w:i w:val="0"/>
          <w:color w:val="222222"/>
          <w:sz w:val="22"/>
        </w:rPr>
        <w:t>Opens the site, picks their explorer.</w:t>
      </w:r>
    </w:p>
    <w:p>
      <w:pPr>
        <w:pStyle w:val="ListNumber"/>
        <w:spacing w:after="40"/>
      </w:pPr>
      <w:r>
        <w:rPr>
          <w:rFonts w:ascii="Georgia" w:hAnsi="Georgia"/>
          <w:b w:val="0"/>
          <w:i w:val="0"/>
          <w:color w:val="222222"/>
          <w:sz w:val="22"/>
        </w:rPr>
        <w:t>Picks a planet. Pick any. They're not in order.</w:t>
      </w:r>
    </w:p>
    <w:p>
      <w:pPr>
        <w:pStyle w:val="ListNumber"/>
        <w:spacing w:after="40"/>
      </w:pPr>
      <w:r>
        <w:rPr>
          <w:rFonts w:ascii="Georgia" w:hAnsi="Georgia"/>
          <w:b w:val="0"/>
          <w:i w:val="0"/>
          <w:color w:val="222222"/>
          <w:sz w:val="22"/>
        </w:rPr>
        <w:t>Does a workshop. Earns a star. Or doesn't — they can also just look around.</w:t>
      </w:r>
    </w:p>
    <w:p>
      <w:pPr>
        <w:pStyle w:val="ListNumber"/>
        <w:spacing w:after="40"/>
      </w:pPr>
      <w:r>
        <w:rPr>
          <w:rFonts w:ascii="Georgia" w:hAnsi="Georgia"/>
          <w:b w:val="0"/>
          <w:i w:val="0"/>
          <w:color w:val="222222"/>
          <w:sz w:val="22"/>
        </w:rPr>
        <w:t>Comes back tomorrow. Builds a streak. Streak unlocks merch discount tokens.</w:t>
      </w:r>
    </w:p>
    <w:p>
      <w:pPr>
        <w:pStyle w:val="ListNumber"/>
        <w:spacing w:after="40"/>
      </w:pPr>
      <w:r>
        <w:rPr>
          <w:rFonts w:ascii="Georgia" w:hAnsi="Georgia"/>
          <w:b w:val="0"/>
          <w:i w:val="0"/>
          <w:color w:val="222222"/>
          <w:sz w:val="22"/>
        </w:rPr>
        <w:t>Over weeks: their sky fills up. They start to see who they're becoming.</w:t>
      </w:r>
    </w:p>
    <w:p>
      <w:pPr>
        <w:spacing w:after="40" w:before="160"/>
      </w:pPr>
      <w:r>
        <w:rPr>
          <w:rFonts w:ascii="Georgia" w:hAnsi="Georgia"/>
          <w:b/>
          <w:i w:val="0"/>
          <w:color w:val="2A1A0E"/>
          <w:sz w:val="25"/>
        </w:rPr>
        <w:t>What you can do alongside them</w:t>
      </w:r>
    </w:p>
    <w:p>
      <w:pPr>
        <w:spacing w:after="120" w:before="0"/>
      </w:pPr>
      <w:r>
        <w:rPr>
          <w:rFonts w:ascii="Georgia" w:hAnsi="Georgia"/>
          <w:b w:val="0"/>
          <w:i w:val="0"/>
          <w:color w:val="222222"/>
          <w:sz w:val="22"/>
        </w:rPr>
        <w:t>Use the platform yourself. Make your own profile. Most parents end up doing the workshops along with their kid. The Money workshop teaches things most adults didn't get taught. So does Fear. So does Listen. There's no extra charge for parents using the platform — your subscription covers everyone in the household.</w:t>
      </w:r>
    </w:p>
    <w:p>
      <w:pPr>
        <w:spacing w:after="40" w:before="160"/>
      </w:pPr>
      <w:r>
        <w:rPr>
          <w:rFonts w:ascii="Georgia" w:hAnsi="Georgia"/>
          <w:b/>
          <w:i w:val="0"/>
          <w:color w:val="2A1A0E"/>
          <w:sz w:val="25"/>
        </w:rPr>
        <w:t>How long until it's worth the money</w:t>
      </w:r>
    </w:p>
    <w:p>
      <w:pPr>
        <w:spacing w:after="120" w:before="0"/>
      </w:pPr>
      <w:r>
        <w:rPr>
          <w:rFonts w:ascii="Georgia" w:hAnsi="Georgia"/>
          <w:b w:val="0"/>
          <w:i w:val="0"/>
          <w:color w:val="222222"/>
          <w:sz w:val="22"/>
        </w:rPr>
        <w:t>The Founding rate is $7/month. If your kid does ONE Foundation World workshop a month, you've paid $7 for what would cost $50–200 anywhere else. If they do one a week, the platform pays for itself in pennies.</w:t>
      </w:r>
    </w:p>
    <w:p>
      <w:r>
        <w:br w:type="page"/>
      </w:r>
    </w:p>
    <w:p>
      <w:pPr>
        <w:spacing w:after="80" w:before="240"/>
        <w:pBdr>
          <w:bottom w:val="single" w:sz="8" w:space="1" w:color="C9A84C"/>
        </w:pBdr>
      </w:pPr>
      <w:r>
        <w:rPr>
          <w:rFonts w:ascii="Georgia" w:hAnsi="Georgia"/>
          <w:b/>
          <w:i w:val="0"/>
          <w:color w:val="C9A84C"/>
          <w:sz w:val="30"/>
        </w:rPr>
        <w:t>The agreement (full text included separately)</w:t>
      </w:r>
    </w:p>
    <w:p>
      <w:pPr>
        <w:spacing w:after="40" w:before="160"/>
      </w:pPr>
      <w:r>
        <w:rPr>
          <w:rFonts w:ascii="Georgia" w:hAnsi="Georgia"/>
          <w:b/>
          <w:i w:val="0"/>
          <w:color w:val="2A1A0E"/>
          <w:sz w:val="25"/>
        </w:rPr>
        <w:t>When you sign, you're agreeing to:</w:t>
      </w:r>
    </w:p>
    <w:p>
      <w:pPr>
        <w:pStyle w:val="ListNumber"/>
        <w:spacing w:after="40"/>
      </w:pPr>
      <w:r>
        <w:rPr>
          <w:rFonts w:ascii="Georgia" w:hAnsi="Georgia"/>
          <w:b w:val="0"/>
          <w:i w:val="0"/>
          <w:color w:val="222222"/>
          <w:sz w:val="22"/>
        </w:rPr>
        <w:t>The Founding rate — $7/month locked for 12 months. First payment due at signing.</w:t>
      </w:r>
    </w:p>
    <w:p>
      <w:pPr>
        <w:pStyle w:val="ListNumber"/>
        <w:spacing w:after="40"/>
      </w:pPr>
      <w:r>
        <w:rPr>
          <w:rFonts w:ascii="Georgia" w:hAnsi="Georgia"/>
          <w:b w:val="0"/>
          <w:i w:val="0"/>
          <w:color w:val="222222"/>
          <w:sz w:val="22"/>
        </w:rPr>
        <w:t>60-day satisfaction guarantee — full refund if it's not for your family within 60 days.</w:t>
      </w:r>
    </w:p>
    <w:p>
      <w:pPr>
        <w:pStyle w:val="ListNumber"/>
        <w:spacing w:after="40"/>
      </w:pPr>
      <w:r>
        <w:rPr>
          <w:rFonts w:ascii="Georgia" w:hAnsi="Georgia"/>
          <w:b w:val="0"/>
          <w:i w:val="0"/>
          <w:color w:val="222222"/>
          <w:sz w:val="22"/>
        </w:rPr>
        <w:t>Word-of-mouth only during the Founding 25 phase. No social media posts about us yet.</w:t>
      </w:r>
    </w:p>
    <w:p>
      <w:pPr>
        <w:pStyle w:val="ListNumber"/>
        <w:spacing w:after="40"/>
      </w:pPr>
      <w:r>
        <w:rPr>
          <w:rFonts w:ascii="Georgia" w:hAnsi="Georgia"/>
          <w:b w:val="0"/>
          <w:i w:val="0"/>
          <w:color w:val="222222"/>
          <w:sz w:val="22"/>
        </w:rPr>
        <w:t>One login per family. Don't share the login outside your household.</w:t>
      </w:r>
    </w:p>
    <w:p>
      <w:pPr>
        <w:pStyle w:val="ListNumber"/>
        <w:spacing w:after="40"/>
      </w:pPr>
      <w:r>
        <w:rPr>
          <w:rFonts w:ascii="Georgia" w:hAnsi="Georgia"/>
          <w:b w:val="0"/>
          <w:i w:val="0"/>
          <w:color w:val="222222"/>
          <w:sz w:val="22"/>
        </w:rPr>
        <w:t>The teeth-clause. We honor it. If we break it, we refund.</w:t>
      </w:r>
    </w:p>
    <w:p>
      <w:pPr>
        <w:spacing w:after="40" w:before="160"/>
      </w:pPr>
      <w:r>
        <w:rPr>
          <w:rFonts w:ascii="Georgia" w:hAnsi="Georgia"/>
          <w:b/>
          <w:i w:val="0"/>
          <w:color w:val="2A1A0E"/>
          <w:sz w:val="25"/>
        </w:rPr>
        <w:t>You're NOT agreeing to:</w:t>
      </w:r>
    </w:p>
    <w:p>
      <w:pPr>
        <w:pStyle w:val="ListBullet"/>
        <w:spacing w:after="40"/>
      </w:pPr>
      <w:r>
        <w:rPr>
          <w:rFonts w:ascii="Georgia" w:hAnsi="Georgia"/>
          <w:b w:val="0"/>
          <w:i w:val="0"/>
          <w:color w:val="222222"/>
          <w:sz w:val="22"/>
        </w:rPr>
        <w:t>Lock-in. Cancel anytime, keep what you've earned.</w:t>
      </w:r>
    </w:p>
    <w:p>
      <w:pPr>
        <w:pStyle w:val="ListBullet"/>
        <w:spacing w:after="40"/>
      </w:pPr>
      <w:r>
        <w:rPr>
          <w:rFonts w:ascii="Georgia" w:hAnsi="Georgia"/>
          <w:b w:val="0"/>
          <w:i w:val="0"/>
          <w:color w:val="222222"/>
          <w:sz w:val="22"/>
        </w:rPr>
        <w:t>Promotional use. We won't use your kid's name or work in marketing without asking.</w:t>
      </w:r>
    </w:p>
    <w:p>
      <w:pPr>
        <w:pStyle w:val="ListBullet"/>
        <w:spacing w:after="40"/>
      </w:pPr>
      <w:r>
        <w:rPr>
          <w:rFonts w:ascii="Georgia" w:hAnsi="Georgia"/>
          <w:b w:val="0"/>
          <w:i w:val="0"/>
          <w:color w:val="222222"/>
          <w:sz w:val="22"/>
        </w:rPr>
        <w:t>Data tracking. We literally don't have a mechanism to track them.</w:t>
      </w:r>
    </w:p>
    <w:p>
      <w:pPr>
        <w:pStyle w:val="ListBullet"/>
        <w:spacing w:after="40"/>
      </w:pPr>
      <w:r>
        <w:rPr>
          <w:rFonts w:ascii="Georgia" w:hAnsi="Georgia"/>
          <w:b w:val="0"/>
          <w:i w:val="0"/>
          <w:color w:val="222222"/>
          <w:sz w:val="22"/>
        </w:rPr>
        <w:t>Anyone else's involvement. This is between your family and ours.</w:t>
      </w:r>
    </w:p>
    <w:p>
      <w:r>
        <w:br w:type="page"/>
      </w:r>
    </w:p>
    <w:p>
      <w:pPr>
        <w:spacing w:after="80" w:before="240"/>
        <w:pBdr>
          <w:bottom w:val="single" w:sz="8" w:space="1" w:color="C9A84C"/>
        </w:pBdr>
      </w:pPr>
      <w:r>
        <w:rPr>
          <w:rFonts w:ascii="Georgia" w:hAnsi="Georgia"/>
          <w:b/>
          <w:i w:val="0"/>
          <w:color w:val="C9A84C"/>
          <w:sz w:val="30"/>
        </w:rPr>
        <w:t>The two companies behind this</w:t>
      </w:r>
    </w:p>
    <w:p>
      <w:pPr>
        <w:spacing w:after="120" w:before="0"/>
      </w:pPr>
      <w:r>
        <w:rPr>
          <w:rFonts w:ascii="Georgia" w:hAnsi="Georgia"/>
          <w:b w:val="0"/>
          <w:i w:val="0"/>
          <w:color w:val="222222"/>
          <w:sz w:val="22"/>
        </w:rPr>
        <w:t>Nathan James Productions LLC (Nathan) — the creative engine. Music, audiobiography, adult content, curriculum design.</w:t>
      </w:r>
    </w:p>
    <w:p>
      <w:pPr>
        <w:spacing w:after="120" w:before="0"/>
      </w:pPr>
      <w:r>
        <w:rPr>
          <w:rFonts w:ascii="Georgia" w:hAnsi="Georgia"/>
          <w:b w:val="0"/>
          <w:i w:val="0"/>
          <w:color w:val="222222"/>
          <w:sz w:val="22"/>
        </w:rPr>
        <w:t>Nathan James Publishing LLC (Nyasia) — the publisher. The kids platform, the teens platform when it launches, the educational books, the curriculum decks.</w:t>
      </w:r>
    </w:p>
    <w:p>
      <w:pPr>
        <w:spacing w:after="120" w:before="0"/>
      </w:pPr>
      <w:r>
        <w:rPr>
          <w:rFonts w:ascii="Georgia" w:hAnsi="Georgia"/>
          <w:b w:val="0"/>
          <w:i w:val="0"/>
          <w:color w:val="222222"/>
          <w:sz w:val="22"/>
        </w:rPr>
        <w:t>The platform is published by Nyasia's company, with curriculum and creative direction by Nathan's. Two separate LLCs, two separate bank accounts, clean tax separation. There's a real publisher behind your kid's curriculum, with real legal accountability. This isn't a side hustle. It's a generational project, structured for the long haul.</w:t>
      </w:r>
    </w:p>
    <w:p>
      <w:pPr>
        <w:spacing w:after="120" w:before="160"/>
      </w:pPr>
      <w:r>
        <w:rPr>
          <w:rFonts w:ascii="Georgia" w:hAnsi="Georgia"/>
          <w:b/>
          <w:i w:val="0"/>
          <w:color w:val="2A1A0E"/>
          <w:sz w:val="23"/>
        </w:rPr>
        <w:t>On May 5, 2026 — Nyasia's 21st birthday — Nathan James Publishing LLC was gifted to her, along with this platform.</w:t>
      </w:r>
    </w:p>
    <w:p>
      <w:pPr>
        <w:spacing w:after="120" w:before="0"/>
      </w:pPr>
      <w:r>
        <w:rPr>
          <w:rFonts w:ascii="Georgia" w:hAnsi="Georgia"/>
          <w:b w:val="0"/>
          <w:i w:val="0"/>
          <w:color w:val="222222"/>
          <w:sz w:val="22"/>
        </w:rPr>
        <w:t>The dedication isn't a metaphor. The publisher who signs your agreement is the same person the platform was built for. It's what it actually means to be a parent: you build the thing, then you give the keys.</w:t>
      </w:r>
    </w:p>
    <w:p>
      <w:r>
        <w:br w:type="page"/>
      </w:r>
    </w:p>
    <w:p>
      <w:pPr>
        <w:spacing w:after="80" w:before="240"/>
        <w:pBdr>
          <w:bottom w:val="single" w:sz="8" w:space="1" w:color="C9A84C"/>
        </w:pBdr>
      </w:pPr>
      <w:r>
        <w:rPr>
          <w:rFonts w:ascii="Georgia" w:hAnsi="Georgia"/>
          <w:b/>
          <w:i w:val="0"/>
          <w:color w:val="C9A84C"/>
          <w:sz w:val="30"/>
        </w:rPr>
        <w:t>How to say yes</w:t>
      </w:r>
    </w:p>
    <w:p>
      <w:pPr>
        <w:pStyle w:val="ListNumber"/>
        <w:spacing w:after="40"/>
      </w:pPr>
      <w:r>
        <w:rPr>
          <w:rFonts w:ascii="Georgia" w:hAnsi="Georgia"/>
          <w:b w:val="0"/>
          <w:i w:val="0"/>
          <w:color w:val="222222"/>
          <w:sz w:val="22"/>
        </w:rPr>
        <w:t>Sign the agreement. Paper copy provided, or signed electronically at cult.kids/family/trial-agreement/. First $7 paid at signing.</w:t>
      </w:r>
    </w:p>
    <w:p>
      <w:pPr>
        <w:pStyle w:val="ListNumber"/>
        <w:spacing w:after="40"/>
      </w:pPr>
      <w:r>
        <w:rPr>
          <w:rFonts w:ascii="Georgia" w:hAnsi="Georgia"/>
          <w:b w:val="0"/>
          <w:i w:val="0"/>
          <w:color w:val="222222"/>
          <w:sz w:val="22"/>
        </w:rPr>
        <w:t>Get your login. Within 24 hours of signing, you get an email with your private family URL, username, and password.</w:t>
      </w:r>
    </w:p>
    <w:p>
      <w:pPr>
        <w:pStyle w:val="ListNumber"/>
        <w:spacing w:after="40"/>
      </w:pPr>
      <w:r>
        <w:rPr>
          <w:rFonts w:ascii="Georgia" w:hAnsi="Georgia"/>
          <w:b w:val="0"/>
          <w:i w:val="0"/>
          <w:color w:val="222222"/>
          <w:sz w:val="22"/>
        </w:rPr>
        <w:t>Open the site with your kid. Make their first profile together. Watch them pick their first planet.</w:t>
      </w:r>
    </w:p>
    <w:p>
      <w:pPr>
        <w:pStyle w:val="ListNumber"/>
        <w:spacing w:after="40"/>
      </w:pPr>
      <w:r>
        <w:rPr>
          <w:rFonts w:ascii="Georgia" w:hAnsi="Georgia"/>
          <w:b w:val="0"/>
          <w:i w:val="0"/>
          <w:color w:val="222222"/>
          <w:sz w:val="22"/>
        </w:rPr>
        <w:t>Come back tomorrow. Streak begins.</w:t>
      </w:r>
    </w:p>
    <w:p>
      <w:pPr>
        <w:pStyle w:val="ListNumber"/>
        <w:spacing w:after="40"/>
      </w:pPr>
      <w:r>
        <w:rPr>
          <w:rFonts w:ascii="Georgia" w:hAnsi="Georgia"/>
          <w:b w:val="0"/>
          <w:i w:val="0"/>
          <w:color w:val="222222"/>
          <w:sz w:val="22"/>
        </w:rPr>
        <w:t>60-day satisfaction guarantee. Full refund any time in the first 60 days if it's not right. After that, $7/month locked for 12 months.</w:t>
      </w:r>
    </w:p>
    <w:p>
      <w:pPr>
        <w:spacing w:after="80" w:before="240"/>
        <w:pBdr>
          <w:bottom w:val="single" w:sz="8" w:space="1" w:color="C9A84C"/>
        </w:pBdr>
      </w:pPr>
      <w:r>
        <w:rPr>
          <w:rFonts w:ascii="Georgia" w:hAnsi="Georgia"/>
          <w:b/>
          <w:i w:val="0"/>
          <w:color w:val="C9A84C"/>
          <w:sz w:val="30"/>
        </w:rPr>
        <w:t>How to say no, and still be cool</w:t>
      </w:r>
    </w:p>
    <w:p>
      <w:pPr>
        <w:spacing w:after="120" w:before="0"/>
      </w:pPr>
      <w:r>
        <w:rPr>
          <w:rFonts w:ascii="Georgia" w:hAnsi="Georgia"/>
          <w:b w:val="0"/>
          <w:i w:val="0"/>
          <w:color w:val="222222"/>
          <w:sz w:val="22"/>
        </w:rPr>
        <w:t>If this isn't for your family — say so. We won't push. The Founding 25 cap is real, but it's not desperate. There are 25 spots; we don't need every family on this list to take one.</w:t>
      </w:r>
    </w:p>
    <w:p>
      <w:pPr>
        <w:spacing w:after="120" w:before="0"/>
      </w:pPr>
      <w:r>
        <w:rPr>
          <w:rFonts w:ascii="Georgia" w:hAnsi="Georgia"/>
          <w:b w:val="0"/>
          <w:i w:val="0"/>
          <w:color w:val="222222"/>
          <w:sz w:val="22"/>
        </w:rPr>
        <w:t>Saying no to the platform doesn't mean saying no to me. We've known each other longer than this platform has existed. That doesn't change.</w:t>
      </w:r>
    </w:p>
    <w:p>
      <w:pPr>
        <w:spacing w:after="120" w:before="0"/>
      </w:pPr>
      <w:r>
        <w:rPr>
          <w:rFonts w:ascii="Georgia" w:hAnsi="Georgia"/>
          <w:b w:val="0"/>
          <w:i w:val="0"/>
          <w:color w:val="222222"/>
          <w:sz w:val="22"/>
        </w:rPr>
        <w:t>What I'd ask if you say no: don't post about us yet, even if you're rooting for us from a distance. We're keeping this private until paperwork clears.</w:t>
      </w:r>
    </w:p>
    <w:p>
      <w:r>
        <w:br w:type="page"/>
      </w:r>
    </w:p>
    <w:p>
      <w:pPr>
        <w:spacing w:after="80" w:before="240"/>
        <w:pBdr>
          <w:bottom w:val="single" w:sz="8" w:space="1" w:color="C9A84C"/>
        </w:pBdr>
      </w:pPr>
      <w:r>
        <w:rPr>
          <w:rFonts w:ascii="Georgia" w:hAnsi="Georgia"/>
          <w:b/>
          <w:i w:val="0"/>
          <w:color w:val="C9A84C"/>
          <w:sz w:val="30"/>
        </w:rPr>
        <w:t>Questions you'll have, with honest answers</w:t>
      </w:r>
    </w:p>
    <w:p>
      <w:pPr>
        <w:spacing w:after="40" w:before="80"/>
      </w:pPr>
      <w:r>
        <w:rPr>
          <w:rFonts w:ascii="Georgia" w:hAnsi="Georgia"/>
          <w:b/>
          <w:i w:val="0"/>
          <w:color w:val="2A1A0E"/>
          <w:sz w:val="22"/>
        </w:rPr>
        <w:t>Is this for kids who go to school, or only homeschool kids?</w:t>
      </w:r>
    </w:p>
    <w:p>
      <w:pPr>
        <w:spacing w:after="120" w:before="0"/>
      </w:pPr>
      <w:r>
        <w:rPr>
          <w:rFonts w:ascii="Georgia" w:hAnsi="Georgia"/>
          <w:b w:val="0"/>
          <w:i w:val="0"/>
          <w:color w:val="222222"/>
          <w:sz w:val="22"/>
        </w:rPr>
        <w:t>Both. The platform is supplemental — designed to fill the gaps school leaves. Most users will be in school full-time and use this on evenings and weekends.</w:t>
      </w:r>
    </w:p>
    <w:p>
      <w:pPr>
        <w:spacing w:after="40" w:before="80"/>
      </w:pPr>
      <w:r>
        <w:rPr>
          <w:rFonts w:ascii="Georgia" w:hAnsi="Georgia"/>
          <w:b/>
          <w:i w:val="0"/>
          <w:color w:val="2A1A0E"/>
          <w:sz w:val="22"/>
        </w:rPr>
        <w:t>What ages?</w:t>
      </w:r>
    </w:p>
    <w:p>
      <w:pPr>
        <w:spacing w:after="120" w:before="0"/>
      </w:pPr>
      <w:r>
        <w:rPr>
          <w:rFonts w:ascii="Georgia" w:hAnsi="Georgia"/>
          <w:b w:val="0"/>
          <w:i w:val="0"/>
          <w:color w:val="222222"/>
          <w:sz w:val="22"/>
        </w:rPr>
        <w:t>Roughly 5–13 right now. Younger kids with a parent helping. Older kids working solo. CULT Teens (13–17) launches next; CULT Adult later.</w:t>
      </w:r>
    </w:p>
    <w:p>
      <w:pPr>
        <w:spacing w:after="40" w:before="80"/>
      </w:pPr>
      <w:r>
        <w:rPr>
          <w:rFonts w:ascii="Georgia" w:hAnsi="Georgia"/>
          <w:b/>
          <w:i w:val="0"/>
          <w:color w:val="2A1A0E"/>
          <w:sz w:val="22"/>
        </w:rPr>
        <w:t>My kid has dyslexia / ADHD / anxiety / autism — does this work for them?</w:t>
      </w:r>
    </w:p>
    <w:p>
      <w:pPr>
        <w:spacing w:after="120" w:before="0"/>
      </w:pPr>
      <w:r>
        <w:rPr>
          <w:rFonts w:ascii="Georgia" w:hAnsi="Georgia"/>
          <w:b w:val="0"/>
          <w:i w:val="0"/>
          <w:color w:val="222222"/>
          <w:sz w:val="22"/>
        </w:rPr>
        <w:t>The platform was built without timers, without forced sequences, and without comparative ranking. A kid does what they want, when they want. Most kids who don't thrive in traditional school formats do better here, not worse.</w:t>
      </w:r>
    </w:p>
    <w:p>
      <w:pPr>
        <w:spacing w:after="40" w:before="80"/>
      </w:pPr>
      <w:r>
        <w:rPr>
          <w:rFonts w:ascii="Georgia" w:hAnsi="Georgia"/>
          <w:b/>
          <w:i w:val="0"/>
          <w:color w:val="2A1A0E"/>
          <w:sz w:val="22"/>
        </w:rPr>
        <w:t>Will my kid get screen-addicted to this?</w:t>
      </w:r>
    </w:p>
    <w:p>
      <w:pPr>
        <w:spacing w:after="120" w:before="0"/>
      </w:pPr>
      <w:r>
        <w:rPr>
          <w:rFonts w:ascii="Georgia" w:hAnsi="Georgia"/>
          <w:b w:val="0"/>
          <w:i w:val="0"/>
          <w:color w:val="222222"/>
          <w:sz w:val="22"/>
        </w:rPr>
        <w:t>The Daily Beacon has built-in forgiveness — there's no streak-shame for missing a day. There are no notifications hassling kids. The platform doesn't auto-play anything. It's slower, quieter, and less manipulative than almost anything else they'll touch online.</w:t>
      </w:r>
    </w:p>
    <w:p>
      <w:pPr>
        <w:spacing w:after="40" w:before="80"/>
      </w:pPr>
      <w:r>
        <w:rPr>
          <w:rFonts w:ascii="Georgia" w:hAnsi="Georgia"/>
          <w:b/>
          <w:i w:val="0"/>
          <w:color w:val="2A1A0E"/>
          <w:sz w:val="22"/>
        </w:rPr>
        <w:t>What about my kid's privacy?</w:t>
      </w:r>
    </w:p>
    <w:p>
      <w:pPr>
        <w:spacing w:after="120" w:before="0"/>
      </w:pPr>
      <w:r>
        <w:rPr>
          <w:rFonts w:ascii="Georgia" w:hAnsi="Georgia"/>
          <w:b w:val="0"/>
          <w:i w:val="0"/>
          <w:color w:val="222222"/>
          <w:sz w:val="22"/>
        </w:rPr>
        <w:t>Their work lives in their browser, on your device. We don't have a database with your kid's name in it. We can't sell what we don't have.</w:t>
      </w:r>
    </w:p>
    <w:p>
      <w:pPr>
        <w:spacing w:after="40" w:before="80"/>
      </w:pPr>
      <w:r>
        <w:rPr>
          <w:rFonts w:ascii="Georgia" w:hAnsi="Georgia"/>
          <w:b/>
          <w:i w:val="0"/>
          <w:color w:val="2A1A0E"/>
          <w:sz w:val="22"/>
        </w:rPr>
        <w:t>What if I want to leave?</w:t>
      </w:r>
    </w:p>
    <w:p>
      <w:pPr>
        <w:spacing w:after="120" w:before="0"/>
      </w:pPr>
      <w:r>
        <w:rPr>
          <w:rFonts w:ascii="Georgia" w:hAnsi="Georgia"/>
          <w:b w:val="0"/>
          <w:i w:val="0"/>
          <w:color w:val="222222"/>
          <w:sz w:val="22"/>
        </w:rPr>
        <w:t>Cancel anytime. The work they've made is yours — it's on your device, you can copy it off, save it, print it. We don't hold any of it.</w:t>
      </w:r>
    </w:p>
    <w:p>
      <w:pPr>
        <w:spacing w:after="40" w:before="80"/>
      </w:pPr>
      <w:r>
        <w:rPr>
          <w:rFonts w:ascii="Georgia" w:hAnsi="Georgia"/>
          <w:b/>
          <w:i w:val="0"/>
          <w:color w:val="2A1A0E"/>
          <w:sz w:val="22"/>
        </w:rPr>
        <w:t>What if you guys disappear in two years?</w:t>
      </w:r>
    </w:p>
    <w:p>
      <w:pPr>
        <w:spacing w:after="120" w:before="0"/>
      </w:pPr>
      <w:r>
        <w:rPr>
          <w:rFonts w:ascii="Georgia" w:hAnsi="Georgia"/>
          <w:b w:val="0"/>
          <w:i w:val="0"/>
          <w:color w:val="222222"/>
          <w:sz w:val="22"/>
        </w:rPr>
        <w:t>The whole platform is static HTML. If we vanish tomorrow, you can save the entire site to your computer and your kid can still use it offline forever.</w:t>
      </w:r>
    </w:p>
    <w:p>
      <w:pPr>
        <w:spacing w:after="40" w:before="80"/>
      </w:pPr>
      <w:r>
        <w:rPr>
          <w:rFonts w:ascii="Georgia" w:hAnsi="Georgia"/>
          <w:b/>
          <w:i w:val="0"/>
          <w:color w:val="2A1A0E"/>
          <w:sz w:val="22"/>
        </w:rPr>
        <w:t>Can I use this with my school / co-op / pod?</w:t>
      </w:r>
    </w:p>
    <w:p>
      <w:pPr>
        <w:spacing w:after="120" w:before="0"/>
      </w:pPr>
      <w:r>
        <w:rPr>
          <w:rFonts w:ascii="Georgia" w:hAnsi="Georgia"/>
          <w:b w:val="0"/>
          <w:i w:val="0"/>
          <w:color w:val="222222"/>
          <w:sz w:val="22"/>
        </w:rPr>
        <w:t>For households, yes — your subscription covers your home. For institutions or paid co-ops, separate licensing. Email family@cultlife.net.</w:t>
      </w:r>
    </w:p>
    <w:p>
      <w:pPr>
        <w:spacing w:after="40" w:before="80"/>
      </w:pPr>
      <w:r>
        <w:rPr>
          <w:rFonts w:ascii="Georgia" w:hAnsi="Georgia"/>
          <w:b/>
          <w:i w:val="0"/>
          <w:color w:val="2A1A0E"/>
          <w:sz w:val="22"/>
        </w:rPr>
        <w:t>What's the catch?</w:t>
      </w:r>
    </w:p>
    <w:p>
      <w:pPr>
        <w:spacing w:after="120" w:before="0"/>
      </w:pPr>
      <w:r>
        <w:rPr>
          <w:rFonts w:ascii="Georgia" w:hAnsi="Georgia"/>
          <w:b w:val="0"/>
          <w:i w:val="0"/>
          <w:color w:val="222222"/>
          <w:sz w:val="22"/>
        </w:rPr>
        <w:t>The catch is we're new. The platform will get better with use, but it's also still being built — you're getting early access. Other catch: most parents who plan to 'watch their kid use it' end up doing the workshops themselves.</w:t>
      </w:r>
    </w:p>
    <w:p>
      <w:r>
        <w:br w:type="page"/>
      </w:r>
    </w:p>
    <w:p>
      <w:pPr>
        <w:spacing w:after="120" w:before="1600"/>
        <w:jc w:val="center"/>
      </w:pPr>
    </w:p>
    <w:p>
      <w:pPr>
        <w:spacing w:after="120" w:before="0"/>
        <w:jc w:val="center"/>
      </w:pPr>
      <w:r>
        <w:rPr>
          <w:rFonts w:ascii="Georgia" w:hAnsi="Georgia"/>
          <w:b w:val="0"/>
          <w:i/>
          <w:color w:val="2A1A0E"/>
          <w:sz w:val="28"/>
        </w:rPr>
        <w:t>Anyone in your family is welcome on this.</w:t>
      </w:r>
    </w:p>
    <w:p>
      <w:pPr>
        <w:spacing w:after="120" w:before="0"/>
        <w:jc w:val="center"/>
      </w:pPr>
      <w:r>
        <w:rPr>
          <w:rFonts w:ascii="Georgia" w:hAnsi="Georgia"/>
          <w:b w:val="0"/>
          <w:i/>
          <w:color w:val="2A1A0E"/>
          <w:sz w:val="28"/>
        </w:rPr>
        <w:t>Including you. Especially you.</w:t>
      </w:r>
    </w:p>
    <w:p>
      <w:pPr>
        <w:spacing w:after="120" w:before="240"/>
        <w:jc w:val="center"/>
      </w:pPr>
    </w:p>
    <w:p>
      <w:pPr>
        <w:spacing w:after="120" w:before="0"/>
        <w:jc w:val="center"/>
      </w:pPr>
      <w:r>
        <w:rPr>
          <w:rFonts w:ascii="Georgia" w:hAnsi="Georgia"/>
          <w:b w:val="0"/>
          <w:i/>
          <w:color w:val="C9A84C"/>
          <w:sz w:val="24"/>
        </w:rPr>
        <w:t>— Nathan</w:t>
      </w:r>
    </w:p>
    <w:sectPr w:rsidR="00FC693F" w:rsidRPr="0006063C" w:rsidSect="00034616">
      <w:pgSz w:w="12240" w:h="15840"/>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